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46BB" w14:textId="6455409D" w:rsidR="00AB7C86" w:rsidRPr="00AB7C86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AB7C8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2) ТЕХНИЧКЕ КАРАКТЕРИСТИКЕ И ДРУГИ ЕЛЕМЕНТИ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ИЗВРШЕЊА УСЛУГА ПОМОЋИ У КУЋИ СТАРИЈИМ ЛИЦИМА</w:t>
      </w:r>
    </w:p>
    <w:p w14:paraId="36948BF5" w14:textId="77777777" w:rsidR="00EC3E7F" w:rsidRDefault="00EC3E7F" w:rsidP="00AB7C86">
      <w:pPr>
        <w:rPr>
          <w:lang w:val="sr-Cyrl-RS"/>
        </w:rPr>
      </w:pPr>
    </w:p>
    <w:p w14:paraId="120B4E75" w14:textId="77777777" w:rsidR="00AB7C86" w:rsidRPr="00AB7C86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  <w:r w:rsidRPr="00AB7C86">
        <w:rPr>
          <w:rFonts w:ascii="Times New Roman" w:eastAsia="Times New Roman" w:hAnsi="Times New Roman" w:cs="Times New Roman"/>
          <w:b/>
          <w:bCs/>
          <w:i/>
          <w:lang w:val="sr-Cyrl-CS"/>
        </w:rPr>
        <w:t>С П Е Ц И Ф И К А Ц И Ј И</w:t>
      </w:r>
    </w:p>
    <w:p w14:paraId="56CD876A" w14:textId="77777777" w:rsidR="00AB7C86" w:rsidRPr="00AB7C86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25D0CE18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Latn-RS" w:eastAsia="sr-Latn-RS"/>
        </w:rPr>
        <w:t>Циљна група</w:t>
      </w:r>
      <w:r w:rsidRPr="00AB7C86">
        <w:rPr>
          <w:rFonts w:ascii="Times New Roman" w:eastAsia="Times New Roman" w:hAnsi="Times New Roman" w:cs="Times New Roman"/>
          <w:bCs/>
          <w:sz w:val="23"/>
          <w:szCs w:val="23"/>
          <w:lang w:val="sr-Latn-RS" w:eastAsia="sr-Latn-RS"/>
        </w:rPr>
        <w:t xml:space="preserve"> -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Услуге помоћи у кући доступне су деци, одраслима и старијима, који имају ограничења физичких и психичких способности услед којих нису у стању да независно живе у својим домовима без редовне помоћи у активностима дневног живота, неге и надзора, при чему је породична подршка недовољна или није расположива. </w:t>
      </w:r>
    </w:p>
    <w:p w14:paraId="567F275D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Latn-RS" w:eastAsia="sr-Latn-RS"/>
        </w:rPr>
        <w:t xml:space="preserve">Сврха помоћи у кући -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Сврха помоћи у кући је подршка корисницима у задовољавању свакодневних животних потреба, како би се унапредио или одржао квалитет живота. </w:t>
      </w:r>
    </w:p>
    <w:p w14:paraId="671600E9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Latn-RS" w:eastAsia="sr-Latn-RS"/>
        </w:rPr>
        <w:t xml:space="preserve">Активности услуге помоћ у кући -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Активности услуге помоћ у кући усмерене су ка одржању и унапређењу квалитета живота корисника. Реализацијом активности услуге помоћ у кући обезбеђује се одговарајућа нега и помоћ која, у складу са проценом потреба корисника, може обухватати: </w:t>
      </w:r>
    </w:p>
    <w:p w14:paraId="522DDA96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1) помоћ у обезбеђивању исхране, која укључује по потреби: набавку намирница, обезбеђивање готових оброка, припрема лаких оброка, припрема освежавајућих напитака, помоћ при храњењу; </w:t>
      </w:r>
    </w:p>
    <w:p w14:paraId="44279491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2) помоћ у одржавању личне хигијене и хигијене стана, укључујући по потреби: помоћ при облачењу и свлачењу, обављању физиолошких потреба, умивању, купању, прању косе, чешљању, бријању, сечењу ноктију, прању и одржавању постељине, одеће и обуће, одржавању чистоће просторија, судова и уређаја у домаћинству; </w:t>
      </w:r>
    </w:p>
    <w:p w14:paraId="3D7B63FB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3) помоћ у загревању просторија, укључујући по потреби: ложење ватре, чишћење пећи, помоћ у набавци огрева; </w:t>
      </w:r>
    </w:p>
    <w:p w14:paraId="41B75DD7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4) помоћ у задовољавању социјалних, културно-забавних, и других потреба, укључујући: помоћ при кретању унутар и ван куће, набавку новина и књига, иницирање социјалних контакта и укључивање корисника у пригодне културне активности у јединици локалне самоуправе, старање о плаћању рачуна за електричну енергију, телефон, комуналије и сл.; </w:t>
      </w:r>
    </w:p>
    <w:p w14:paraId="3297C9C9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5) посредовање у обезбеђивању различитих врста услуга, укључујући по потреби: посредовање у поправци водоводних, електричних и других инсталација, столарије, уређаја за домаћинство, кречење стана и друге услуге; </w:t>
      </w:r>
    </w:p>
    <w:p w14:paraId="04250535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6) набавку и надгледање узимања лекова и примену савета прописаних од стране квалификованих медицинских стручњака и одвођење на лекарске прегледе; </w:t>
      </w:r>
    </w:p>
    <w:p w14:paraId="1B4565EC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7) санирање и негу мањих повреда; </w:t>
      </w:r>
    </w:p>
    <w:p w14:paraId="5063D3E4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8) контролу виталних функција (крвни притисак, телесна температура, ниво шећера у крви, уношење и избацивање течности и сл.); </w:t>
      </w:r>
    </w:p>
    <w:p w14:paraId="20C4C4C5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val="sr-Cyrl-RS" w:eastAsia="sr-Latn-RS"/>
        </w:rPr>
      </w:pPr>
    </w:p>
    <w:p w14:paraId="37BD8578" w14:textId="77777777" w:rsid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val="sr-Cyrl-RS" w:eastAsia="sr-Latn-RS"/>
        </w:rPr>
      </w:pP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Latn-RS" w:eastAsia="sr-Latn-RS"/>
        </w:rPr>
        <w:t>Посебни минимални структурални стандарди за услугу помоћ у кући</w:t>
      </w:r>
    </w:p>
    <w:p w14:paraId="1672CA41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val="sr-Cyrl-RS" w:eastAsia="sr-Latn-RS"/>
        </w:rPr>
      </w:pPr>
    </w:p>
    <w:p w14:paraId="7CB62681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</w:pP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b/>
          <w:bCs/>
          <w:sz w:val="23"/>
          <w:szCs w:val="23"/>
          <w:lang w:val="sr-Latn-RS" w:eastAsia="sr-Latn-RS"/>
        </w:rPr>
        <w:t>Особље-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Активности у оквиру услуге помоћ у кући реализује неговатељица - домаћица, са завршеном обуком по акредитованом програму за пружање услуге помоћ у кући. Неговатељица у директном раду са корисником реализује активности, по врсти и у трајању у складу са индивидуалним планом услуге. </w:t>
      </w:r>
    </w:p>
    <w:p w14:paraId="72F021DD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Новозапосленој неговатељици обезбеђује се обука, коју пружа неговатељица са одговарајућим радним искуством на тим пословима у трајању од најмање 14 дана, ради њене припреме за пружање услуге. </w:t>
      </w:r>
    </w:p>
    <w:p w14:paraId="015016FF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Пружалац услуге ангажује стручног радника као лице одговорно за процену потреба корисника и координацију рада неговатељица. </w:t>
      </w:r>
    </w:p>
    <w:p w14:paraId="788EE3EA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Услуга Помоћ у кући старим лицима подразумева услуге помоћи у кући доступне старим лицима, која имају таква ограничења физичких и психичких способности услед којих нису у стању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lastRenderedPageBreak/>
        <w:t xml:space="preserve">да независно живе у својим домовима без редовне помоћи у активностима дневног живота, неге и надзора, при чему је породична подршка недовољна или није расположива. </w:t>
      </w:r>
    </w:p>
    <w:p w14:paraId="1CCA7974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Конкретна услуга ће завистити од физичких и психичких способности корисника, његовог здравственог статуса, степена ометености или инвалидности, степена породичне подршке, снага и ризика корисника итд. </w:t>
      </w:r>
    </w:p>
    <w:p w14:paraId="1EA2164F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>Корисничка група, односно корисници услуге помоћ у кући за одрасле и старије, биће одабрани на основу Критеријума за пријем корисника</w:t>
      </w:r>
    </w:p>
    <w:p w14:paraId="4B3E8CE5" w14:textId="75625120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.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Планирани број укључених </w:t>
      </w:r>
      <w:r w:rsidR="00086BA0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>геронто домаћица</w:t>
      </w:r>
      <w:bookmarkStart w:id="0" w:name="_GoBack"/>
      <w:bookmarkEnd w:id="0"/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 је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Cyrl-CS" w:eastAsia="sr-Latn-RS"/>
        </w:rPr>
        <w:t>10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. </w:t>
      </w:r>
    </w:p>
    <w:p w14:paraId="39B00FDF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Програмске активности се реализују у складу са потребама корисника, а пружање предметне услуге обухвата подршку корисницима у задовољавању свакодневних животних потреба, како би се унапредио или одржао квалитет живота. </w:t>
      </w:r>
    </w:p>
    <w:p w14:paraId="325DC052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Услуга ће се пружати у свим насељеним местима на територији општини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>Босилеград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. </w:t>
      </w:r>
    </w:p>
    <w:p w14:paraId="51A7C941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Свако ангажовано лице је у обавези да врши евиденцију свог рада кроз листе и дневнике рада, о чему Пружалац услуге доставља писани извештај Наручиоцу, заједно са извештајем о извршеној услузи уз захтев за месечну исплату. </w:t>
      </w:r>
    </w:p>
    <w:p w14:paraId="2CE096AF" w14:textId="77777777" w:rsidR="00AB7C86" w:rsidRPr="00AB7C86" w:rsidRDefault="00AB7C86" w:rsidP="00AB7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Извршилац је дужан да се приликом реализације уговорених услуга, придржава општих одредаба позитивних прописа који регулишу услуге социјалне заштите, односно услугу помоћ у кући старим лицима: </w:t>
      </w:r>
    </w:p>
    <w:p w14:paraId="3F0189C5" w14:textId="77777777" w:rsidR="00AB7C86" w:rsidRPr="00AB7C86" w:rsidRDefault="00AB7C86" w:rsidP="00AB7C86">
      <w:p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  <w:t xml:space="preserve">- 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Закона о социјалној заштити ("Сл. гласник РС", бр. 24/11); </w:t>
      </w:r>
    </w:p>
    <w:p w14:paraId="390F2E5F" w14:textId="77777777" w:rsidR="00AB7C86" w:rsidRPr="00AB7C86" w:rsidRDefault="00AB7C86" w:rsidP="00AB7C86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</w:pPr>
      <w:r w:rsidRPr="00AB7C86">
        <w:rPr>
          <w:rFonts w:ascii="Times New Roman" w:eastAsia="Times New Roman" w:hAnsi="Times New Roman" w:cs="Times New Roman"/>
          <w:sz w:val="23"/>
          <w:szCs w:val="23"/>
          <w:lang w:val="sr-Cyrl-RS" w:eastAsia="sr-Latn-RS"/>
        </w:rPr>
        <w:tab/>
        <w:t>- П</w:t>
      </w:r>
      <w:r w:rsidRPr="00AB7C86">
        <w:rPr>
          <w:rFonts w:ascii="Times New Roman" w:eastAsia="Times New Roman" w:hAnsi="Times New Roman" w:cs="Times New Roman"/>
          <w:sz w:val="23"/>
          <w:szCs w:val="23"/>
          <w:lang w:val="sr-Latn-RS" w:eastAsia="sr-Latn-RS"/>
        </w:rPr>
        <w:t xml:space="preserve">равилника о ближим условима и стандардима за пружање услуга социјалне заштите ("Сл. гласник РС", бр. 42/13) и </w:t>
      </w:r>
    </w:p>
    <w:p w14:paraId="5485237D" w14:textId="77777777" w:rsidR="00AB7C86" w:rsidRPr="00AB7C86" w:rsidRDefault="00AB7C86" w:rsidP="00AB7C86">
      <w:pPr>
        <w:rPr>
          <w:lang w:val="sr-Latn-RS"/>
        </w:rPr>
      </w:pPr>
    </w:p>
    <w:sectPr w:rsidR="00AB7C86" w:rsidRPr="00AB7C86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86BA0"/>
    <w:rsid w:val="000B0C5C"/>
    <w:rsid w:val="0010066B"/>
    <w:rsid w:val="004C7B1A"/>
    <w:rsid w:val="0061442E"/>
    <w:rsid w:val="00640A21"/>
    <w:rsid w:val="007E505C"/>
    <w:rsid w:val="008813B4"/>
    <w:rsid w:val="00AB7C86"/>
    <w:rsid w:val="00AE7305"/>
    <w:rsid w:val="00B4300B"/>
    <w:rsid w:val="00D405D3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18</cp:revision>
  <dcterms:created xsi:type="dcterms:W3CDTF">2020-11-19T12:21:00Z</dcterms:created>
  <dcterms:modified xsi:type="dcterms:W3CDTF">2021-02-22T05:51:00Z</dcterms:modified>
</cp:coreProperties>
</file>